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68A" w:rsidRDefault="00BE768A" w:rsidP="00BE768A">
      <w:pPr>
        <w:pBdr>
          <w:bottom w:val="single" w:sz="12" w:space="1" w:color="auto"/>
        </w:pBdr>
        <w:jc w:val="center"/>
        <w:rPr>
          <w:b/>
          <w:iCs/>
        </w:rPr>
      </w:pPr>
      <w:r>
        <w:rPr>
          <w:b/>
          <w:iCs/>
        </w:rPr>
        <w:t xml:space="preserve"> Тюменская область</w:t>
      </w:r>
    </w:p>
    <w:p w:rsidR="00BE768A" w:rsidRDefault="00BE768A" w:rsidP="00BE768A">
      <w:pPr>
        <w:pBdr>
          <w:bottom w:val="single" w:sz="12" w:space="1" w:color="auto"/>
        </w:pBdr>
        <w:jc w:val="center"/>
        <w:rPr>
          <w:b/>
          <w:iCs/>
        </w:rPr>
      </w:pPr>
      <w:r>
        <w:rPr>
          <w:b/>
          <w:iCs/>
        </w:rPr>
        <w:t>Сорокинский район</w:t>
      </w:r>
    </w:p>
    <w:p w:rsidR="00BE768A" w:rsidRDefault="00BE768A" w:rsidP="00BE768A">
      <w:pPr>
        <w:pBdr>
          <w:bottom w:val="single" w:sz="12" w:space="1" w:color="auto"/>
        </w:pBdr>
        <w:jc w:val="center"/>
        <w:rPr>
          <w:b/>
          <w:iCs/>
        </w:rPr>
      </w:pPr>
    </w:p>
    <w:p w:rsidR="00BE768A" w:rsidRDefault="00BE768A" w:rsidP="00BE768A">
      <w:pPr>
        <w:pBdr>
          <w:bottom w:val="single" w:sz="12" w:space="1" w:color="auto"/>
        </w:pBdr>
        <w:jc w:val="center"/>
        <w:rPr>
          <w:b/>
          <w:iCs/>
        </w:rPr>
      </w:pPr>
      <w:r>
        <w:rPr>
          <w:b/>
          <w:iCs/>
        </w:rPr>
        <w:t>У</w:t>
      </w:r>
      <w:r w:rsidR="006C7073">
        <w:rPr>
          <w:b/>
          <w:iCs/>
        </w:rPr>
        <w:t>частковая избирательная комисси</w:t>
      </w:r>
      <w:r>
        <w:rPr>
          <w:b/>
          <w:iCs/>
        </w:rPr>
        <w:t>я</w:t>
      </w:r>
    </w:p>
    <w:p w:rsidR="00BE768A" w:rsidRDefault="006C7073" w:rsidP="00BE768A">
      <w:pPr>
        <w:pBdr>
          <w:bottom w:val="single" w:sz="12" w:space="1" w:color="auto"/>
        </w:pBdr>
        <w:jc w:val="center"/>
        <w:rPr>
          <w:b/>
        </w:rPr>
      </w:pPr>
      <w:r>
        <w:rPr>
          <w:b/>
          <w:iCs/>
        </w:rPr>
        <w:t>и</w:t>
      </w:r>
      <w:r w:rsidR="00BE768A">
        <w:rPr>
          <w:b/>
          <w:iCs/>
        </w:rPr>
        <w:t>збирательного участка №1601</w:t>
      </w:r>
    </w:p>
    <w:p w:rsidR="00BE768A" w:rsidRDefault="00BE768A" w:rsidP="00BE768A">
      <w:pPr>
        <w:jc w:val="center"/>
        <w:rPr>
          <w:sz w:val="20"/>
        </w:rPr>
      </w:pPr>
      <w:r>
        <w:rPr>
          <w:iCs/>
          <w:sz w:val="20"/>
        </w:rPr>
        <w:t xml:space="preserve">627500 Тюменская </w:t>
      </w:r>
      <w:proofErr w:type="spellStart"/>
      <w:proofErr w:type="gramStart"/>
      <w:r>
        <w:rPr>
          <w:iCs/>
          <w:sz w:val="20"/>
        </w:rPr>
        <w:t>область,Сорокинский</w:t>
      </w:r>
      <w:proofErr w:type="spellEnd"/>
      <w:proofErr w:type="gramEnd"/>
      <w:r>
        <w:rPr>
          <w:iCs/>
          <w:sz w:val="20"/>
        </w:rPr>
        <w:t xml:space="preserve"> район ,</w:t>
      </w:r>
      <w:proofErr w:type="spellStart"/>
      <w:r>
        <w:rPr>
          <w:sz w:val="20"/>
        </w:rPr>
        <w:t>с.Б.Сорокино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ул.Пионерская</w:t>
      </w:r>
      <w:proofErr w:type="spellEnd"/>
      <w:r>
        <w:rPr>
          <w:sz w:val="20"/>
        </w:rPr>
        <w:t xml:space="preserve"> ,д. 5  </w:t>
      </w:r>
    </w:p>
    <w:p w:rsidR="00BE768A" w:rsidRDefault="00BE768A" w:rsidP="00BE768A">
      <w:pPr>
        <w:jc w:val="center"/>
        <w:rPr>
          <w:sz w:val="20"/>
        </w:rPr>
      </w:pPr>
      <w:r>
        <w:rPr>
          <w:sz w:val="20"/>
        </w:rPr>
        <w:t>телефон 8(34550) 2-14-36</w:t>
      </w:r>
    </w:p>
    <w:p w:rsidR="00BE768A" w:rsidRDefault="00BE768A" w:rsidP="00BE768A">
      <w:pPr>
        <w:pStyle w:val="2"/>
        <w:rPr>
          <w:b w:val="0"/>
          <w:sz w:val="20"/>
        </w:rPr>
      </w:pPr>
    </w:p>
    <w:p w:rsidR="00BE768A" w:rsidRDefault="00BE768A" w:rsidP="00BE768A">
      <w:pPr>
        <w:jc w:val="center"/>
        <w:rPr>
          <w:sz w:val="24"/>
          <w:szCs w:val="24"/>
        </w:rPr>
      </w:pPr>
    </w:p>
    <w:p w:rsidR="00BE768A" w:rsidRDefault="00BE768A" w:rsidP="00BE76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РЕШЕНИЕ</w:t>
      </w:r>
    </w:p>
    <w:p w:rsidR="00BE768A" w:rsidRDefault="00BE768A" w:rsidP="00BE768A">
      <w:pPr>
        <w:rPr>
          <w:sz w:val="26"/>
          <w:szCs w:val="26"/>
        </w:rPr>
      </w:pPr>
    </w:p>
    <w:p w:rsidR="00BE768A" w:rsidRDefault="00A91CA1" w:rsidP="00BE768A">
      <w:pPr>
        <w:ind w:left="-284" w:firstLine="28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27</w:t>
      </w:r>
      <w:bookmarkStart w:id="0" w:name="_GoBack"/>
      <w:bookmarkEnd w:id="0"/>
      <w:r w:rsidR="00BE768A">
        <w:rPr>
          <w:bCs/>
          <w:sz w:val="26"/>
          <w:szCs w:val="26"/>
        </w:rPr>
        <w:t xml:space="preserve"> июня 2020 года</w:t>
      </w:r>
      <w:r w:rsidR="00BE768A">
        <w:rPr>
          <w:bCs/>
          <w:sz w:val="26"/>
          <w:szCs w:val="26"/>
        </w:rPr>
        <w:tab/>
        <w:t xml:space="preserve">    </w:t>
      </w:r>
      <w:r w:rsidR="00BE768A">
        <w:rPr>
          <w:bCs/>
          <w:sz w:val="26"/>
          <w:szCs w:val="26"/>
        </w:rPr>
        <w:tab/>
      </w:r>
      <w:r w:rsidR="00BE768A">
        <w:rPr>
          <w:bCs/>
          <w:sz w:val="26"/>
          <w:szCs w:val="26"/>
        </w:rPr>
        <w:tab/>
      </w:r>
      <w:r w:rsidR="00BE768A">
        <w:rPr>
          <w:bCs/>
          <w:sz w:val="26"/>
          <w:szCs w:val="26"/>
        </w:rPr>
        <w:tab/>
      </w:r>
      <w:r w:rsidR="00BE768A">
        <w:rPr>
          <w:bCs/>
          <w:sz w:val="26"/>
          <w:szCs w:val="26"/>
        </w:rPr>
        <w:tab/>
      </w:r>
      <w:r w:rsidR="00BE768A">
        <w:rPr>
          <w:bCs/>
          <w:sz w:val="26"/>
          <w:szCs w:val="26"/>
        </w:rPr>
        <w:tab/>
        <w:t xml:space="preserve">                                                  № 1 </w:t>
      </w:r>
    </w:p>
    <w:p w:rsidR="00BE768A" w:rsidRDefault="00BE768A" w:rsidP="00BE768A">
      <w:pPr>
        <w:rPr>
          <w:sz w:val="26"/>
          <w:szCs w:val="26"/>
        </w:rPr>
      </w:pPr>
    </w:p>
    <w:p w:rsidR="00BE768A" w:rsidRDefault="00BE768A" w:rsidP="00BE768A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О возложении полномочий окружных</w:t>
      </w:r>
    </w:p>
    <w:p w:rsidR="00BE768A" w:rsidRDefault="00BE768A" w:rsidP="00BE768A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избирательных комиссий по выборам </w:t>
      </w:r>
    </w:p>
    <w:p w:rsidR="00BE768A" w:rsidRDefault="00BE768A" w:rsidP="00BE768A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депутатов Думы Сорокинского сельского</w:t>
      </w:r>
    </w:p>
    <w:p w:rsidR="00BE768A" w:rsidRDefault="00BE768A" w:rsidP="00BE768A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поселения Сорокинского района </w:t>
      </w:r>
    </w:p>
    <w:p w:rsidR="00BE768A" w:rsidRDefault="00BE768A" w:rsidP="00BE768A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Тюменской </w:t>
      </w:r>
      <w:proofErr w:type="gramStart"/>
      <w:r>
        <w:rPr>
          <w:b/>
          <w:i/>
          <w:sz w:val="26"/>
          <w:szCs w:val="26"/>
        </w:rPr>
        <w:t>области  на</w:t>
      </w:r>
      <w:proofErr w:type="gramEnd"/>
      <w:r>
        <w:rPr>
          <w:b/>
          <w:i/>
          <w:sz w:val="26"/>
          <w:szCs w:val="26"/>
        </w:rPr>
        <w:t xml:space="preserve"> избирательную </w:t>
      </w:r>
    </w:p>
    <w:p w:rsidR="00BE768A" w:rsidRDefault="00BE768A" w:rsidP="00BE768A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комиссию №1601</w:t>
      </w:r>
    </w:p>
    <w:p w:rsidR="00BE768A" w:rsidRDefault="00BE768A" w:rsidP="00BE768A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(день голосования – 13 сентября 2020 года)</w:t>
      </w:r>
    </w:p>
    <w:p w:rsidR="00BE768A" w:rsidRDefault="00BE768A" w:rsidP="00BE768A">
      <w:pPr>
        <w:jc w:val="center"/>
        <w:rPr>
          <w:b/>
          <w:sz w:val="26"/>
          <w:szCs w:val="26"/>
        </w:rPr>
      </w:pPr>
    </w:p>
    <w:p w:rsidR="00BE768A" w:rsidRDefault="00BE768A" w:rsidP="00BE768A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Заслушав председателя участковой избирательной </w:t>
      </w:r>
      <w:proofErr w:type="gramStart"/>
      <w:r>
        <w:rPr>
          <w:sz w:val="26"/>
          <w:szCs w:val="26"/>
        </w:rPr>
        <w:t>комиссии  избирательного</w:t>
      </w:r>
      <w:proofErr w:type="gramEnd"/>
      <w:r>
        <w:rPr>
          <w:sz w:val="26"/>
          <w:szCs w:val="26"/>
        </w:rPr>
        <w:t xml:space="preserve"> участка№1601 Т.А. </w:t>
      </w:r>
      <w:proofErr w:type="spellStart"/>
      <w:r>
        <w:rPr>
          <w:sz w:val="26"/>
          <w:szCs w:val="26"/>
        </w:rPr>
        <w:t>Кадыкову</w:t>
      </w:r>
      <w:proofErr w:type="spellEnd"/>
      <w:r>
        <w:rPr>
          <w:sz w:val="26"/>
          <w:szCs w:val="26"/>
        </w:rPr>
        <w:t>, мнения членов комиссии, в соответствии с пунктом 9 статьи 20, пунктом 1 статьи 25 Федерального закона «Об основных гарантиях избирательных прав и права на участие в референдуме граждан Российской Федерации», частью 4 статьи 17 Избирательного кодекса (Закона) Тюменской области,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избирательная комиссия комиссии  избирательного участка№1601 </w:t>
      </w:r>
      <w:r>
        <w:rPr>
          <w:color w:val="000000"/>
          <w:sz w:val="26"/>
          <w:szCs w:val="26"/>
        </w:rPr>
        <w:t>РЕШИЛА:</w:t>
      </w:r>
    </w:p>
    <w:p w:rsidR="00BE768A" w:rsidRDefault="00BE768A" w:rsidP="00BE768A">
      <w:pPr>
        <w:ind w:firstLine="720"/>
        <w:jc w:val="both"/>
        <w:rPr>
          <w:color w:val="000000"/>
          <w:sz w:val="26"/>
          <w:szCs w:val="26"/>
        </w:rPr>
      </w:pPr>
    </w:p>
    <w:p w:rsidR="00BE768A" w:rsidRDefault="00BE768A" w:rsidP="00BE768A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1. Возложить на участковую </w:t>
      </w:r>
      <w:r>
        <w:rPr>
          <w:sz w:val="26"/>
          <w:szCs w:val="26"/>
        </w:rPr>
        <w:t>избирательную комиссию    избирательного участка</w:t>
      </w:r>
      <w:r w:rsidR="006C7073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proofErr w:type="gramStart"/>
      <w:r>
        <w:rPr>
          <w:sz w:val="26"/>
          <w:szCs w:val="26"/>
        </w:rPr>
        <w:t xml:space="preserve">1601 </w:t>
      </w:r>
      <w:r>
        <w:rPr>
          <w:bCs/>
          <w:sz w:val="26"/>
          <w:szCs w:val="26"/>
        </w:rPr>
        <w:t xml:space="preserve"> полномочия</w:t>
      </w:r>
      <w:proofErr w:type="gramEnd"/>
      <w:r>
        <w:rPr>
          <w:bCs/>
          <w:sz w:val="26"/>
          <w:szCs w:val="26"/>
        </w:rPr>
        <w:t xml:space="preserve"> окружной избирательной комиссий </w:t>
      </w:r>
      <w:r>
        <w:rPr>
          <w:sz w:val="26"/>
          <w:szCs w:val="26"/>
        </w:rPr>
        <w:t>по выборам депутатов Думы Сорокинского сельского поселения Сорокинского района (день голосования –       13 сентября 2020 года).</w:t>
      </w:r>
    </w:p>
    <w:p w:rsidR="00BE768A" w:rsidRDefault="00BE768A" w:rsidP="00BE768A">
      <w:pPr>
        <w:ind w:firstLine="720"/>
        <w:jc w:val="both"/>
        <w:rPr>
          <w:sz w:val="26"/>
          <w:szCs w:val="26"/>
        </w:rPr>
      </w:pPr>
    </w:p>
    <w:p w:rsidR="00BE768A" w:rsidRDefault="00BE768A" w:rsidP="00BE768A">
      <w:pPr>
        <w:ind w:firstLine="72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2. Обнародовать настоящее решение в установленном порядке.</w:t>
      </w:r>
    </w:p>
    <w:p w:rsidR="00BE768A" w:rsidRDefault="00BE768A" w:rsidP="00BE768A">
      <w:pPr>
        <w:jc w:val="both"/>
        <w:rPr>
          <w:b/>
          <w:sz w:val="26"/>
          <w:szCs w:val="26"/>
        </w:rPr>
      </w:pPr>
    </w:p>
    <w:p w:rsidR="00BE768A" w:rsidRDefault="00BE768A" w:rsidP="00BE768A">
      <w:pPr>
        <w:jc w:val="both"/>
        <w:rPr>
          <w:b/>
          <w:sz w:val="26"/>
          <w:szCs w:val="26"/>
        </w:rPr>
      </w:pPr>
    </w:p>
    <w:p w:rsidR="00BE768A" w:rsidRDefault="00BE768A" w:rsidP="00BE768A">
      <w:pPr>
        <w:pStyle w:val="a3"/>
        <w:spacing w:line="240" w:lineRule="auto"/>
        <w:rPr>
          <w:sz w:val="26"/>
          <w:szCs w:val="26"/>
        </w:rPr>
      </w:pPr>
      <w:proofErr w:type="gramStart"/>
      <w:r>
        <w:rPr>
          <w:sz w:val="26"/>
          <w:szCs w:val="26"/>
        </w:rPr>
        <w:t>Председатель  участковой</w:t>
      </w:r>
      <w:proofErr w:type="gramEnd"/>
      <w:r>
        <w:rPr>
          <w:sz w:val="26"/>
          <w:szCs w:val="26"/>
        </w:rPr>
        <w:t xml:space="preserve"> </w:t>
      </w:r>
    </w:p>
    <w:p w:rsidR="00BE768A" w:rsidRDefault="00BE768A" w:rsidP="00BE768A">
      <w:pPr>
        <w:pStyle w:val="a3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избирательной комиссии                                                                       Т.А. </w:t>
      </w:r>
      <w:proofErr w:type="spellStart"/>
      <w:r>
        <w:rPr>
          <w:sz w:val="26"/>
          <w:szCs w:val="26"/>
        </w:rPr>
        <w:t>Кадыкова</w:t>
      </w:r>
      <w:proofErr w:type="spellEnd"/>
    </w:p>
    <w:p w:rsidR="00BE768A" w:rsidRDefault="00BE768A" w:rsidP="00BE768A">
      <w:pPr>
        <w:tabs>
          <w:tab w:val="left" w:pos="4536"/>
          <w:tab w:val="left" w:pos="6237"/>
          <w:tab w:val="left" w:pos="6946"/>
          <w:tab w:val="left" w:pos="9639"/>
        </w:tabs>
        <w:jc w:val="both"/>
        <w:rPr>
          <w:sz w:val="26"/>
          <w:szCs w:val="26"/>
          <w:u w:val="single"/>
        </w:rPr>
      </w:pPr>
    </w:p>
    <w:p w:rsidR="00BE768A" w:rsidRDefault="00BE768A" w:rsidP="00BE768A">
      <w:pPr>
        <w:pStyle w:val="a3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Секретарь участковой </w:t>
      </w:r>
    </w:p>
    <w:p w:rsidR="00BE768A" w:rsidRDefault="00BE768A" w:rsidP="00BE768A">
      <w:pPr>
        <w:pStyle w:val="a3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избирательной комиссии                                                                       О.В. Попова</w:t>
      </w:r>
    </w:p>
    <w:p w:rsidR="00AE3A3A" w:rsidRDefault="00AE3A3A"/>
    <w:sectPr w:rsidR="00AE3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2BC"/>
    <w:rsid w:val="006C7073"/>
    <w:rsid w:val="009612BC"/>
    <w:rsid w:val="00A91CA1"/>
    <w:rsid w:val="00AE3A3A"/>
    <w:rsid w:val="00BE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558882"/>
  <w15:chartTrackingRefBased/>
  <w15:docId w15:val="{208A58DC-2AF0-41A4-97D3-731D871AF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68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E768A"/>
    <w:pPr>
      <w:spacing w:line="360" w:lineRule="auto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BE76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Стиль2"/>
    <w:basedOn w:val="a"/>
    <w:autoRedefine/>
    <w:rsid w:val="00BE768A"/>
    <w:pPr>
      <w:jc w:val="center"/>
    </w:pPr>
    <w:rPr>
      <w:rFonts w:cs="Courier New"/>
      <w:b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C70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707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6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2020-07-06T14:58:00Z</cp:lastPrinted>
  <dcterms:created xsi:type="dcterms:W3CDTF">2020-07-06T14:20:00Z</dcterms:created>
  <dcterms:modified xsi:type="dcterms:W3CDTF">2020-07-11T04:30:00Z</dcterms:modified>
</cp:coreProperties>
</file>