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C15" w:rsidRPr="003E0C15" w:rsidRDefault="003E0C15" w:rsidP="003E0C15"/>
    <w:tbl>
      <w:tblPr>
        <w:tblW w:w="1344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6"/>
        <w:gridCol w:w="10"/>
        <w:gridCol w:w="2974"/>
        <w:gridCol w:w="2974"/>
        <w:gridCol w:w="2974"/>
        <w:gridCol w:w="202"/>
        <w:gridCol w:w="202"/>
        <w:gridCol w:w="202"/>
        <w:gridCol w:w="162"/>
        <w:gridCol w:w="162"/>
        <w:gridCol w:w="162"/>
        <w:gridCol w:w="162"/>
        <w:gridCol w:w="162"/>
        <w:gridCol w:w="162"/>
        <w:gridCol w:w="162"/>
        <w:gridCol w:w="162"/>
      </w:tblGrid>
      <w:tr w:rsidR="003E0C15" w:rsidRPr="003E0C15" w:rsidTr="003E0C15">
        <w:trPr>
          <w:gridAfter w:val="8"/>
          <w:wAfter w:w="3840" w:type="dxa"/>
          <w:trHeight w:val="780"/>
          <w:tblCellSpacing w:w="0" w:type="dxa"/>
        </w:trPr>
        <w:tc>
          <w:tcPr>
            <w:tcW w:w="13440" w:type="dxa"/>
            <w:gridSpan w:val="8"/>
            <w:vAlign w:val="center"/>
            <w:hideMark/>
          </w:tcPr>
          <w:p w:rsidR="003E0C15" w:rsidRPr="003E0C15" w:rsidRDefault="003E0C15" w:rsidP="003E0C15">
            <w:r w:rsidRPr="003E0C15">
              <w:t xml:space="preserve">      Отчет об исполнения бюджета </w:t>
            </w:r>
            <w:proofErr w:type="spellStart"/>
            <w:r w:rsidRPr="003E0C15">
              <w:t>Сорокинского</w:t>
            </w:r>
            <w:proofErr w:type="spellEnd"/>
            <w:r w:rsidRPr="003E0C15">
              <w:t xml:space="preserve"> муниципального района на 01.08. 2013 г.</w:t>
            </w:r>
          </w:p>
        </w:tc>
      </w:tr>
      <w:tr w:rsidR="003E0C15" w:rsidRPr="003E0C15" w:rsidTr="003E0C15">
        <w:trPr>
          <w:gridAfter w:val="8"/>
          <w:wAfter w:w="3840" w:type="dxa"/>
          <w:trHeight w:val="255"/>
          <w:tblCellSpacing w:w="0" w:type="dxa"/>
        </w:trPr>
        <w:tc>
          <w:tcPr>
            <w:tcW w:w="4800" w:type="dxa"/>
            <w:gridSpan w:val="2"/>
            <w:vMerge w:val="restart"/>
            <w:vAlign w:val="center"/>
            <w:hideMark/>
          </w:tcPr>
          <w:p w:rsidR="003E0C15" w:rsidRPr="003E0C15" w:rsidRDefault="003E0C15" w:rsidP="003E0C15">
            <w:r w:rsidRPr="003E0C15">
              <w:t>Наименование показателя</w:t>
            </w:r>
          </w:p>
        </w:tc>
        <w:tc>
          <w:tcPr>
            <w:tcW w:w="1920" w:type="dxa"/>
            <w:vMerge w:val="restart"/>
            <w:vAlign w:val="center"/>
            <w:hideMark/>
          </w:tcPr>
          <w:p w:rsidR="003E0C15" w:rsidRPr="003E0C15" w:rsidRDefault="003E0C15" w:rsidP="003E0C15">
            <w:r w:rsidRPr="003E0C15">
              <w:t>Назначено на 2013год.</w:t>
            </w:r>
          </w:p>
        </w:tc>
        <w:tc>
          <w:tcPr>
            <w:tcW w:w="1920" w:type="dxa"/>
            <w:vMerge w:val="restart"/>
            <w:vAlign w:val="center"/>
            <w:hideMark/>
          </w:tcPr>
          <w:p w:rsidR="003E0C15" w:rsidRPr="003E0C15" w:rsidRDefault="003E0C15" w:rsidP="003E0C15">
            <w:proofErr w:type="gramStart"/>
            <w:r w:rsidRPr="003E0C15">
              <w:t>Исполнено  на</w:t>
            </w:r>
            <w:proofErr w:type="gramEnd"/>
            <w:r w:rsidRPr="003E0C15">
              <w:t xml:space="preserve"> 01.08.2013г.</w:t>
            </w:r>
          </w:p>
        </w:tc>
        <w:tc>
          <w:tcPr>
            <w:tcW w:w="1920" w:type="dxa"/>
            <w:vMerge w:val="restart"/>
            <w:vAlign w:val="center"/>
            <w:hideMark/>
          </w:tcPr>
          <w:p w:rsidR="003E0C15" w:rsidRPr="003E0C15" w:rsidRDefault="003E0C15" w:rsidP="003E0C15">
            <w:r w:rsidRPr="003E0C15">
              <w:t>% исполнения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315"/>
          <w:tblCellSpacing w:w="0" w:type="dxa"/>
        </w:trPr>
        <w:tc>
          <w:tcPr>
            <w:tcW w:w="0" w:type="auto"/>
            <w:gridSpan w:val="2"/>
            <w:vMerge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Merge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Merge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Merge/>
            <w:vAlign w:val="center"/>
            <w:hideMark/>
          </w:tcPr>
          <w:p w:rsidR="003E0C15" w:rsidRPr="003E0C15" w:rsidRDefault="003E0C15" w:rsidP="003E0C15"/>
        </w:tc>
        <w:tc>
          <w:tcPr>
            <w:tcW w:w="10560" w:type="dxa"/>
            <w:gridSpan w:val="11"/>
            <w:vAlign w:val="center"/>
            <w:hideMark/>
          </w:tcPr>
          <w:p w:rsidR="003E0C15" w:rsidRPr="003E0C15" w:rsidRDefault="003E0C15" w:rsidP="003E0C15">
            <w:r w:rsidRPr="003E0C15">
              <w:t>Доходы</w:t>
            </w:r>
          </w:p>
        </w:tc>
      </w:tr>
      <w:tr w:rsidR="003E0C15" w:rsidRPr="003E0C15" w:rsidTr="003E0C15">
        <w:trPr>
          <w:trHeight w:val="31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/>
        </w:tc>
        <w:tc>
          <w:tcPr>
            <w:tcW w:w="1920" w:type="dxa"/>
            <w:vAlign w:val="center"/>
            <w:hideMark/>
          </w:tcPr>
          <w:p w:rsidR="003E0C15" w:rsidRPr="003E0C15" w:rsidRDefault="003E0C15" w:rsidP="003E0C15"/>
        </w:tc>
        <w:tc>
          <w:tcPr>
            <w:tcW w:w="1920" w:type="dxa"/>
            <w:vAlign w:val="center"/>
            <w:hideMark/>
          </w:tcPr>
          <w:p w:rsidR="003E0C15" w:rsidRPr="003E0C15" w:rsidRDefault="003E0C15" w:rsidP="003E0C15"/>
        </w:tc>
        <w:tc>
          <w:tcPr>
            <w:tcW w:w="1920" w:type="dxa"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Налог на доходы физических лиц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50427,9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32689,3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64,8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Налог на прибыль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0,0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0,0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58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Единый налог на вмененный доход для отдельных видов деятельности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2153,7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1648,4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76,5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40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Единый сельскохозяйственный налог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151,9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129,7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85,4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Госпошлина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333,2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209,0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62,7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Задолженность по отмененным налогам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0,0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5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Доход от имущества находящегося в муниципальной собственности 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1612,2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718,5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44,6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660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Платежи за пользование природными ресурсами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155,2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86,1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55,5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660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Прочие доходы от оказания платных услуг и компенсации затрат государства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403,7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423,9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105,0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5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Доходы от продажи материальных и нематериальных активов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544,0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708,6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130,3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Штрафы, санкции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354,7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371,4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104,7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Прочие неналоговые доходы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0,0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0,0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1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1519,3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#ДЕЛ/0!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300"/>
          <w:tblCellSpacing w:w="0" w:type="dxa"/>
        </w:trPr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Итого собственных доходов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56136,5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36984,9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65,9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94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Доходы бюджетов муниципальных районов от возврата остатков субсидий прошлых лет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0,0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654,1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1200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 xml:space="preserve">Возврат остатков </w:t>
            </w:r>
            <w:proofErr w:type="spellStart"/>
            <w:proofErr w:type="gramStart"/>
            <w:r w:rsidRPr="003E0C15">
              <w:t>субсидий,субвенций</w:t>
            </w:r>
            <w:proofErr w:type="spellEnd"/>
            <w:proofErr w:type="gramEnd"/>
            <w:r w:rsidRPr="003E0C15">
              <w:t xml:space="preserve">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0,0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-4446,5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300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lastRenderedPageBreak/>
              <w:t>Поступления из областного бюджета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442038,4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283706,9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64,2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300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Всего доходов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498174,9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316899,4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63,6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315"/>
          <w:tblCellSpacing w:w="0" w:type="dxa"/>
        </w:trPr>
        <w:tc>
          <w:tcPr>
            <w:tcW w:w="0" w:type="auto"/>
            <w:gridSpan w:val="5"/>
            <w:vAlign w:val="center"/>
            <w:hideMark/>
          </w:tcPr>
          <w:p w:rsidR="003E0C15" w:rsidRPr="003E0C15" w:rsidRDefault="003E0C15" w:rsidP="003E0C15">
            <w:r w:rsidRPr="003E0C15">
              <w:t>Расходы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330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 xml:space="preserve">Общегосударственные вопросы всего в </w:t>
            </w:r>
            <w:proofErr w:type="spellStart"/>
            <w:r w:rsidRPr="003E0C15">
              <w:t>т.ч</w:t>
            </w:r>
            <w:proofErr w:type="spellEnd"/>
            <w:r w:rsidRPr="003E0C15">
              <w:t>.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33912,7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16928,7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49,9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82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 xml:space="preserve">Функционирование правительства </w:t>
            </w:r>
            <w:proofErr w:type="spellStart"/>
            <w:proofErr w:type="gramStart"/>
            <w:r w:rsidRPr="003E0C15">
              <w:t>РФ,высших</w:t>
            </w:r>
            <w:proofErr w:type="spellEnd"/>
            <w:proofErr w:type="gramEnd"/>
            <w:r w:rsidRPr="003E0C15">
              <w:t xml:space="preserve"> органов исполнительной власти </w:t>
            </w:r>
            <w:proofErr w:type="spellStart"/>
            <w:r w:rsidRPr="003E0C15">
              <w:t>субьектов</w:t>
            </w:r>
            <w:proofErr w:type="spellEnd"/>
            <w:r w:rsidRPr="003E0C15">
              <w:t xml:space="preserve"> </w:t>
            </w:r>
            <w:proofErr w:type="spellStart"/>
            <w:r w:rsidRPr="003E0C15">
              <w:t>РФ,местных</w:t>
            </w:r>
            <w:proofErr w:type="spellEnd"/>
            <w:r w:rsidRPr="003E0C15">
              <w:t xml:space="preserve"> </w:t>
            </w:r>
            <w:proofErr w:type="spellStart"/>
            <w:r w:rsidRPr="003E0C15">
              <w:t>адиминистраций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23163,0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12007,5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51,8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34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Судебная система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0,0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0,0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0,0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780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49,0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3,8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7,8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315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Другие общегосударственные вопросы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10700,7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4917,4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46,0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315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Национальная оборона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1452,0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638,1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43,9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315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Мобилизационная и вневойсковая подготовка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1452,0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638,1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43,9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510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507,0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331,8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65,4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79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507,0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331,8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65,4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 xml:space="preserve">Национальная </w:t>
            </w:r>
            <w:proofErr w:type="gramStart"/>
            <w:r w:rsidRPr="003E0C15">
              <w:t>экономика  всего</w:t>
            </w:r>
            <w:proofErr w:type="gramEnd"/>
            <w:r w:rsidRPr="003E0C15">
              <w:t xml:space="preserve"> в </w:t>
            </w:r>
            <w:proofErr w:type="spellStart"/>
            <w:r w:rsidRPr="003E0C15">
              <w:t>т.ч</w:t>
            </w:r>
            <w:proofErr w:type="spellEnd"/>
            <w:r w:rsidRPr="003E0C15">
              <w:t>.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61174,9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37497,3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61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proofErr w:type="gramStart"/>
            <w:r w:rsidRPr="003E0C15">
              <w:t>общеэкономические</w:t>
            </w:r>
            <w:proofErr w:type="gramEnd"/>
            <w:r w:rsidRPr="003E0C15">
              <w:t xml:space="preserve"> вопросы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0,0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0,0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Топливно-энергетический комплекс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55,8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55,8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100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40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Сельское хозяйство и рыболовство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10863,7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8599,7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79,2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Лесное хозяйство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0,0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0,0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0,0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Транспорт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15411,0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9020,3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58,5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2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31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Дорожное хозяйство (дорожные фонды)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29912,0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17542,1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58,6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315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Связь и информатика</w:t>
            </w:r>
          </w:p>
        </w:tc>
        <w:tc>
          <w:tcPr>
            <w:tcW w:w="1920" w:type="dxa"/>
            <w:vAlign w:val="center"/>
            <w:hideMark/>
          </w:tcPr>
          <w:p w:rsidR="003E0C15" w:rsidRPr="003E0C15" w:rsidRDefault="003E0C15" w:rsidP="003E0C15">
            <w:r w:rsidRPr="003E0C15">
              <w:t>1937,4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1874,1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96,7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480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lastRenderedPageBreak/>
              <w:t>Другие вопросы в области национальной экономики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2995,0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405,3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0,0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31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 xml:space="preserve">Жилищно-коммунальное </w:t>
            </w:r>
            <w:proofErr w:type="gramStart"/>
            <w:r w:rsidRPr="003E0C15">
              <w:t>хозяйство  всего</w:t>
            </w:r>
            <w:proofErr w:type="gramEnd"/>
            <w:r w:rsidRPr="003E0C15">
              <w:t xml:space="preserve"> в </w:t>
            </w:r>
            <w:proofErr w:type="spellStart"/>
            <w:r w:rsidRPr="003E0C15">
              <w:t>т.ч</w:t>
            </w:r>
            <w:proofErr w:type="spellEnd"/>
            <w:r w:rsidRPr="003E0C15">
              <w:t>,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66342,6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15752,4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23,7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Жилищное хозяйство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33280,3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7366,9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22,1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Коммунальное хозяйство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32036,3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7626,5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23,8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Благоустройство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1026,0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759,0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74,0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480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Другие вопросы в области жилищно-коммунального хозяйства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0,0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0,0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330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 xml:space="preserve">Образование всего в </w:t>
            </w:r>
            <w:proofErr w:type="spellStart"/>
            <w:r w:rsidRPr="003E0C15">
              <w:t>т.ч</w:t>
            </w:r>
            <w:proofErr w:type="spellEnd"/>
            <w:r w:rsidRPr="003E0C15">
              <w:t>.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205729,2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154998,8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75,3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Дошкольное образование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46786,0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35448,9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75,8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Общее образование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148698,2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112561,2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75,7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Молодежная политика и оздоровление детей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3137,0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2650,7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84,5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8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Другие вопросы в области образования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7108,0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4338,0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61,0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510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 xml:space="preserve">Культура </w:t>
            </w:r>
            <w:proofErr w:type="spellStart"/>
            <w:r w:rsidRPr="003E0C15">
              <w:t>кинемотография</w:t>
            </w:r>
            <w:proofErr w:type="spellEnd"/>
            <w:r w:rsidRPr="003E0C15">
              <w:t xml:space="preserve">, средства массовой информации всего в </w:t>
            </w:r>
            <w:proofErr w:type="spellStart"/>
            <w:r w:rsidRPr="003E0C15">
              <w:t>т.ч</w:t>
            </w:r>
            <w:proofErr w:type="spellEnd"/>
            <w:r w:rsidRPr="003E0C15">
              <w:t>.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31359,9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18707,9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59,7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85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Культура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31359,9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18707,9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59,7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Периодическая печать и издательства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Здравоохранение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0,0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0,0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Другие вопросы в области здравоохранения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0,0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0,0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/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 xml:space="preserve">Социальная политика, всего в </w:t>
            </w:r>
            <w:proofErr w:type="spellStart"/>
            <w:r w:rsidRPr="003E0C15">
              <w:t>т.ч</w:t>
            </w:r>
            <w:proofErr w:type="spellEnd"/>
            <w:r w:rsidRPr="003E0C15">
              <w:t>.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26487,0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12704,9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48,0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Пенсионное обеспечение 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673,0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329,7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49,0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300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Социальное обслуживание населения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13743,0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8016,8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58,3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31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Социальное обеспечение населения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9811,0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3588,0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36,6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Охрана семьи и детства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2260,0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770,4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34,1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Физическая культура и спорт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21535,3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13951,3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64,8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proofErr w:type="gramStart"/>
            <w:r w:rsidRPr="003E0C15">
              <w:t>массовый</w:t>
            </w:r>
            <w:proofErr w:type="gramEnd"/>
            <w:r w:rsidRPr="003E0C15">
              <w:t xml:space="preserve"> спорт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21535,3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13951,3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64,8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255"/>
          <w:tblCellSpacing w:w="0" w:type="dxa"/>
        </w:trPr>
        <w:tc>
          <w:tcPr>
            <w:tcW w:w="4800" w:type="dxa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Межбюджетные трансферты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63204,0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36634,7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58,0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  <w:tr w:rsidR="003E0C15" w:rsidRPr="003E0C15" w:rsidTr="003E0C15">
        <w:trPr>
          <w:trHeight w:val="300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E0C15" w:rsidRPr="003E0C15" w:rsidRDefault="003E0C15" w:rsidP="003E0C15">
            <w:r w:rsidRPr="003E0C15">
              <w:t>Всего расходов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511704,6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308145,9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r w:rsidRPr="003E0C15">
              <w:t>60,2</w:t>
            </w: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E0C15" w:rsidRPr="003E0C15" w:rsidRDefault="003E0C15" w:rsidP="003E0C15">
            <w:pPr>
              <w:rPr>
                <w:sz w:val="20"/>
                <w:szCs w:val="20"/>
              </w:rPr>
            </w:pPr>
          </w:p>
        </w:tc>
      </w:tr>
    </w:tbl>
    <w:p w:rsidR="00B57CB6" w:rsidRPr="00290FBA" w:rsidRDefault="00B57CB6" w:rsidP="00290FBA">
      <w:bookmarkStart w:id="0" w:name="_GoBack"/>
      <w:bookmarkEnd w:id="0"/>
    </w:p>
    <w:sectPr w:rsidR="00B57CB6" w:rsidRPr="00290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DAD"/>
    <w:rsid w:val="00082362"/>
    <w:rsid w:val="000F62B3"/>
    <w:rsid w:val="00156DAD"/>
    <w:rsid w:val="001B421F"/>
    <w:rsid w:val="001F4528"/>
    <w:rsid w:val="00290FBA"/>
    <w:rsid w:val="003E0C15"/>
    <w:rsid w:val="00496BDC"/>
    <w:rsid w:val="00596612"/>
    <w:rsid w:val="00B57CB6"/>
    <w:rsid w:val="00B8608F"/>
    <w:rsid w:val="00BC38C9"/>
    <w:rsid w:val="00D11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2700E-E05D-4E58-8A76-0EB098377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421F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1B42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F62B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F62B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semiHidden/>
    <w:unhideWhenUsed/>
    <w:rsid w:val="0008236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05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6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58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4937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5656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1738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90197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3875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374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84228">
              <w:marLeft w:val="-48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5638">
              <w:marLeft w:val="-48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Колосова Ирина Ивановна</dc:creator>
  <cp:keywords/>
  <dc:description/>
  <cp:lastModifiedBy>Колосова Ирина Ивановна</cp:lastModifiedBy>
  <cp:revision>2</cp:revision>
  <cp:lastPrinted>2018-01-22T08:03:00Z</cp:lastPrinted>
  <dcterms:created xsi:type="dcterms:W3CDTF">2018-02-02T05:02:00Z</dcterms:created>
  <dcterms:modified xsi:type="dcterms:W3CDTF">2018-02-02T05:02:00Z</dcterms:modified>
</cp:coreProperties>
</file>