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60"/>
        <w:gridCol w:w="733"/>
        <w:gridCol w:w="1175"/>
        <w:gridCol w:w="1328"/>
        <w:gridCol w:w="581"/>
        <w:gridCol w:w="1062"/>
      </w:tblGrid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1147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Сводная бюджетная роспись бюджета </w:t>
            </w:r>
            <w:proofErr w:type="spellStart"/>
            <w:r w:rsidRPr="00A957E1">
              <w:t>Сорокинского</w:t>
            </w:r>
            <w:proofErr w:type="spellEnd"/>
            <w:r w:rsidRPr="00A957E1">
              <w:t xml:space="preserve"> муниципального района на 2016 финансовый год и на плановый период</w:t>
            </w:r>
          </w:p>
        </w:tc>
      </w:tr>
      <w:tr w:rsidR="00A957E1" w:rsidRPr="00A957E1" w:rsidTr="00A957E1">
        <w:trPr>
          <w:trHeight w:val="375"/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2017 и 2018 годов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Раздел 1. Бюджетные ассигнования по расходам бюджета муниципального района на 2016 финансовый год</w:t>
            </w:r>
          </w:p>
        </w:tc>
      </w:tr>
      <w:tr w:rsidR="00A957E1" w:rsidRPr="00A957E1" w:rsidTr="00A957E1">
        <w:trPr>
          <w:trHeight w:val="31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proofErr w:type="gramStart"/>
            <w:r w:rsidRPr="00A957E1">
              <w:t>на</w:t>
            </w:r>
            <w:proofErr w:type="gramEnd"/>
            <w:r w:rsidRPr="00A957E1">
              <w:t xml:space="preserve"> 01.07.2016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</w:tr>
      <w:tr w:rsidR="00A957E1" w:rsidRPr="00A957E1" w:rsidTr="00A957E1">
        <w:trPr>
          <w:trHeight w:val="270"/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Единица измерения: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Наименование показателя</w:t>
            </w:r>
          </w:p>
        </w:tc>
        <w:tc>
          <w:tcPr>
            <w:tcW w:w="55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КБК</w:t>
            </w:r>
          </w:p>
        </w:tc>
        <w:tc>
          <w:tcPr>
            <w:tcW w:w="16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Текущий год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КВСР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КФСР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КЦСР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КВР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530,905,6</w:t>
            </w:r>
          </w:p>
        </w:tc>
      </w:tr>
      <w:tr w:rsidR="00A957E1" w:rsidRPr="00A957E1" w:rsidTr="00A957E1">
        <w:trPr>
          <w:trHeight w:val="51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Администрация </w:t>
            </w:r>
            <w:proofErr w:type="spellStart"/>
            <w:r w:rsidRPr="00A957E1">
              <w:t>Сорокинского</w:t>
            </w:r>
            <w:proofErr w:type="spellEnd"/>
            <w:r w:rsidRPr="00A957E1">
              <w:t xml:space="preserve"> муниципального района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136,241,5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2,263,0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Глава муниципального образования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2,263,0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1,738,0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525,0</w:t>
            </w:r>
          </w:p>
        </w:tc>
      </w:tr>
      <w:tr w:rsidR="00A957E1" w:rsidRPr="00A957E1" w:rsidTr="00A957E1">
        <w:trPr>
          <w:trHeight w:val="10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28,180,0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деятельности органов местного самоуправления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26,511,0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18,142,0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Иные выплаты персоналу государственных (муниципальных) </w:t>
            </w:r>
            <w:r w:rsidRPr="00A957E1">
              <w:lastRenderedPageBreak/>
              <w:t>органов, за исключением фонда оплаты труда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180,0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5,478,0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сфере информационно-коммуникационных технологий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1,370,0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1,321,0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540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20,0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Формирование и содержание архивных фондов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237,0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182,0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55,0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Создание и организация деятельности административных комиссий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286,0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218,0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68,0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Создание и организация деятельности комиссий по делам несовершеннолетних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1,144,0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700,0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211,0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сфере информационно-коммуникационных технологий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107,0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124,0</w:t>
            </w:r>
          </w:p>
        </w:tc>
      </w:tr>
      <w:tr w:rsidR="00A957E1" w:rsidRPr="00A957E1" w:rsidTr="00A957E1">
        <w:trPr>
          <w:trHeight w:val="126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9900071907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63,0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деятельности органов местного самоуправления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63,0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0106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63,0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Другие общегосударственные вопросы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18,322,7</w:t>
            </w:r>
          </w:p>
        </w:tc>
      </w:tr>
      <w:tr w:rsidR="00A957E1" w:rsidRPr="00A957E1" w:rsidTr="00A957E1">
        <w:trPr>
          <w:trHeight w:val="10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Оформление объектов недвижимого имущества (за исключением </w:t>
            </w:r>
            <w:proofErr w:type="spellStart"/>
            <w:r w:rsidRPr="00A957E1">
              <w:t>безхозяйных</w:t>
            </w:r>
            <w:proofErr w:type="spellEnd"/>
            <w:r w:rsidRPr="00A957E1">
              <w:t>), незарегистрированных в установленном действующим законодательством порядке в муниципальную собственность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8100170900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1,741,5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8100170900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1,741,5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Формирование торгового реестра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8500171914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8500171914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8500171914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Исполнение управленческих функций по социальной поддержке отдельных категорий граждан по обеспечению жильем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9900019120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286,0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9900019120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218,0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9900019120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68,0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Государственная регистрация актов гражданского состояния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9900019430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194,0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9900019430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148,0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9900019430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46,0</w:t>
            </w:r>
          </w:p>
        </w:tc>
      </w:tr>
      <w:tr w:rsidR="00A957E1" w:rsidRPr="00A957E1" w:rsidTr="00A957E1">
        <w:trPr>
          <w:trHeight w:val="168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9900059300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1,450,0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9900059300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9900059300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299,0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сфере информационно-коммуникационных технологий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9900059300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65,0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9900059300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96,0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Выполнение других обязательств органа местного самоуправления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13,466,6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3,240,0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65,0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979,0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5,644,0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540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8,8</w:t>
            </w:r>
          </w:p>
        </w:tc>
      </w:tr>
      <w:tr w:rsidR="00A957E1" w:rsidRPr="00A957E1" w:rsidTr="00A957E1">
        <w:trPr>
          <w:trHeight w:val="18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831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33,0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Уплата прочих налогов, сборов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852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Специальные расходы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880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3,466,8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Опубликование муниципальных правовых актов, иной официальной </w:t>
            </w:r>
            <w:proofErr w:type="spellStart"/>
            <w:r w:rsidRPr="00A957E1">
              <w:t>инфориации</w:t>
            </w:r>
            <w:proofErr w:type="spellEnd"/>
            <w:r w:rsidRPr="00A957E1">
              <w:t xml:space="preserve"> в печатном средстве массовой информации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956,6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956,6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Членские взносы органов местного самоуправления в совет муниципальных образований Тюменской области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76,0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Уплата иных платежей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853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76,0</w:t>
            </w:r>
          </w:p>
        </w:tc>
      </w:tr>
      <w:tr w:rsidR="00A957E1" w:rsidRPr="00A957E1" w:rsidTr="00A957E1">
        <w:trPr>
          <w:trHeight w:val="50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Принятие решений о предоставлении жилых помещений государственного жилищного фонда Тюменской области гражданам, имеющим право на предоставление им жилых помещений по договорам социального найма из государственного жилищного фонда Тюменской области, и заключению договора социального найма жилых помещений государственного жилищного фонда Тюменской области с указанными гражданами, за исключением случаев передачи права заключения договора социального найма иным лицам по соглашению, и о предоставлении жилых помещений гражданам, обеспечиваемым жильем в соответствии со статьей 9.2 Закона Тюменской области "О регулировании жилищных отношений в Тюменской области", в собственность бесплатно или по договорам социального найма и заключению договора социального найма жилых помещений жилищного фонда Тюменской области с указанными гражданами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144,0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111,0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0113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9900071910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33,0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Мобилизационная и вневойсковая подготовка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1,197,0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9900051180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1,197,0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Субвенции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9900051180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530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1,197,0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706,0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Расходы за счет средств резервного фонда Правительства Тюменской области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9900000700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9900000700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540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120,0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обеспечению первичных мер пожарной безопасности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9900072020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9900072020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540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9900072180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26,0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9900072180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26,0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защите населения и территории от чрезвычайных ситуаций и стихийных бедствий природного и техногенного характера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450,0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99,6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540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350,4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Миграционная политика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0311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46,0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0311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9900019170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46,0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0311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9900019170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35,0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0311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9900019170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Общеэкономические вопросы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520,9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в области содействия занятости населения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9900070030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520,9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A957E1">
              <w:lastRenderedPageBreak/>
              <w:t>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9900070030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520,9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Сельское хозяйство и рыболовство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5,425,0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Проведение Всероссийской </w:t>
            </w:r>
            <w:proofErr w:type="spellStart"/>
            <w:r w:rsidRPr="00A957E1">
              <w:t>сельскохозяйственнойц</w:t>
            </w:r>
            <w:proofErr w:type="spellEnd"/>
            <w:r w:rsidRPr="00A957E1">
              <w:t xml:space="preserve"> переписи в 2016 году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7100053910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292,3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7100053910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292,3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деятельности органов местного самоуправления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638,0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490,0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148,0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Поддержка сельскохозяйственного производства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7100119190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2,288,0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7100119190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1,755,0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7100119190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533,0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7100150550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75,8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юридическим лицам (кроме некоммерческих организаций), индивидуальным предпринимателям, физическим лицам - производителям товаров, работ, 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7100150550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75,8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Мероприятия, направленные на развитие материально-технической базы, техническое и технологическое оснащение в АПК района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7100172700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2,000,0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 товаров, работ, 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7100172700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2,000,0</w:t>
            </w:r>
          </w:p>
        </w:tc>
      </w:tr>
      <w:tr w:rsidR="00A957E1" w:rsidRPr="00A957E1" w:rsidTr="00A957E1">
        <w:trPr>
          <w:trHeight w:val="10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 (за счет средств областного бюджета)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71001R0550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30,9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юридическим лицам (кроме некоммерческих организаций), индивидуальным предпринимателям, физическим лицам - производителям товаров, работ, 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71001R0550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30,9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в области сельскохозяйственного производства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7100272600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7100272600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Транспорт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3,252,9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приобретению подвижного состава для осуществления пассажирских перевозок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8200113530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2,823,9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юридическим лицам (кроме некоммерческих организаций), индивидуальным предпринимателям, физическим лицам - производителям товаров, работ, 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8200113530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2,823,9</w:t>
            </w:r>
          </w:p>
        </w:tc>
      </w:tr>
      <w:tr w:rsidR="00A957E1" w:rsidRPr="00A957E1" w:rsidTr="00A957E1">
        <w:trPr>
          <w:trHeight w:val="126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A957E1">
              <w:t>внутрипоселковом</w:t>
            </w:r>
            <w:proofErr w:type="spellEnd"/>
            <w:r w:rsidRPr="00A957E1">
              <w:t>) сообщении и в пригородном сообщении до садоводческих товариществ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8200171920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286,0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8200171920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218,0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8200171920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68,0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Выдача разрешений на осуществление деятельности по перевозке пассажиров и </w:t>
            </w:r>
            <w:r w:rsidRPr="00A957E1">
              <w:lastRenderedPageBreak/>
              <w:t>багажа легковым такси в Тюменской области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8200171922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143,0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8200171922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8200171922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33,0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2,114,0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деятельности органов местного самоуправления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7300070100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572,0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7300070100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300,0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7300070100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91,0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сфере информационно-коммуникационных технологий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7300070100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7300070100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41,0</w:t>
            </w:r>
          </w:p>
        </w:tc>
      </w:tr>
      <w:tr w:rsidR="00A957E1" w:rsidRPr="00A957E1" w:rsidTr="00A957E1">
        <w:trPr>
          <w:trHeight w:val="10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Оформление объектов недвижимого имущества (за исключением </w:t>
            </w:r>
            <w:proofErr w:type="spellStart"/>
            <w:r w:rsidRPr="00A957E1">
              <w:t>безхозяйных</w:t>
            </w:r>
            <w:proofErr w:type="spellEnd"/>
            <w:r w:rsidRPr="00A957E1">
              <w:t>), незарегистрированных в установленном действующим законодательством порядке в муниципальную собственность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8100170900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1,396,0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8100170900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1,396,0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землеустройству и землепользованию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8100173400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146,0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8100173400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146,0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Жилищное хозяйство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1,000,0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Мероприятия по приобретению жилых помещений в муниципальную собственность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8100185220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1,000,0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8100185220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412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1,000,0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Благоустройство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311,4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решение вопросов местного значения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9900019990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9900019990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540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Благоустройство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9900076000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211,4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9900076000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540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211,4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Молодежная политика и оздоровление детей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210,1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организации отдыха детей в каникулярное время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8000171967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70,0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8000171967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70,0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Организация трудоустройства несовершеннолетних в летний период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8000374330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140,1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8000374330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140,1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Пенсионное обеспечение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1,029,0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Доплаты к пенсиям муниципальных служащих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9900074000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1,029,0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9900074000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1,029,0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Социальное обслуживание населения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16,188,6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Организация социального обслуживания и реабилитации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8600119320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16,141,0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8600119320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16,141,0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социально-значимых районных мероприятий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8600374320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47,6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8600374320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47,6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Социальное обеспечение населения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357,0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7400319340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172,0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7400319340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172,0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8600270300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15,0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8600270300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15,0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Материальная помощь населению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9900075050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170,0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9900075050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170,0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1301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Процентные платежи по государственному (муниципальному) долгу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1301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9900077880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Обслуживание муниципального долга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1301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9900077880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730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49,322,0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9900079010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49,322,0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Дотации на выравнивание бюджетной обеспеченности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9900079010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511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49,322,0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Прочие межбюджетные трансферты общего характера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5,732,0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 бюджетам бюджетной системы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9900079030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5,732,0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межбюджетные трансферты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9900079030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540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5,732,0</w:t>
            </w:r>
          </w:p>
        </w:tc>
      </w:tr>
      <w:tr w:rsidR="00A957E1" w:rsidRPr="00A957E1" w:rsidTr="00A957E1">
        <w:trPr>
          <w:trHeight w:val="51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Отдел ЖКХ, газификации, строительства, транспорта и связи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71,479,3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1,285,6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Содержание бесхозных скотомогильников и скотомогильников, находящихся в муниципальной собственности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9900072190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9900072190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140,0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защите населения и территории от чрезвычайных ситуаций и стихийных бедствий природного и техногенного характера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1,145,6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9900072200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1,145,6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Транспорт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16,411,4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организациям, осуществляющим транспортное обслуживание населения автомобильным транспортом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8200173030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16,411,4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юридическим лицам (кроме некоммерческих организаций), индивидуальным предпринимателям, физическим лицам - производителям товаров, работ, 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0408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8200173030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16,411,4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Дорожное хозяйство (дорожные фонды)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25,822,0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Мероприятия по содержанию автомобильных дорог общего пользования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7600177150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5,720,0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7600177150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5,720,0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капитальному ремонту и ремонту автомобильных дорог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7600277160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12,670,0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7600277160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12,670,0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капитальному ремонту и ремонту автомобильных дорог за счет средств дорожного фонда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7600278160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7,432,0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7600278160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7,432,0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292,0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Поддержка труднодоступных территорий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8500219230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292,0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юридическим лицам (кроме некоммерческих организаций), индивидуальным предпринимателям, физическим лицам - производителям товаров, работ, 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0412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8500219230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292,0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Жилищное хозяйство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1,655,7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Капитальный ремонт жилищного фонда Тюменской области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7400171924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целях капитального ремонта государственного (муниципального) имущества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7400171924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243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в области жилищно-коммунального хозяйства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7400173620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28,7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7400173620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28,7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Капитальный ремонт муниципального жилищного фонда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7400175000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635,0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целях капитального ремонта государственного (муниципального) имущества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7400175000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243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635,0</w:t>
            </w:r>
          </w:p>
        </w:tc>
      </w:tr>
      <w:tr w:rsidR="00A957E1" w:rsidRPr="00A957E1" w:rsidTr="00A957E1">
        <w:trPr>
          <w:trHeight w:val="10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Уплата ежемесячных взносов на капитальный ремонт общего имущества многоквартирных домов органами местного самоуправления, как собственниками помещений в многоквартирных домах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7400196160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882,0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7400196160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882,0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Коммунальное хозяйство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8,993,0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Повышение надежности и эффективности инженерных систем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7400275220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8,975,0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7400275220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8,975,0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Транспортировка тел (останков)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A957E1">
              <w:t>предпохоронного</w:t>
            </w:r>
            <w:proofErr w:type="spellEnd"/>
            <w:r w:rsidRPr="00A957E1">
              <w:t xml:space="preserve"> содержания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18,0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9900070230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18,0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Благоустройство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735,0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Организация утилизации и переработки бытовых и промышленных отходов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7400176020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534,0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7400176020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534,0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Отлов и содержание безнадзорных животных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9900076051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201,0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0503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9900076051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201,0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Социальное обеспечение населения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16,284,6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социальной поддержки отдельных категорий граждан в отношении газификации жилых помещений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7400319330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1,250,0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Приобретение товаров, работ, услуг в пользу граждан в целях их социального обеспечения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7400319330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323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1,250,0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7400319340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1,732,0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7400319340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22,0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7400319340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313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1,710,0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Социальная поддержка отдельных категорий граждан в отношении проезда на транспорте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8200119360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467,0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юридическим лицам (кроме некоммерческих организаций), индивидуальным предпринимателям, физическим лицам - производителям товаров, работ, услуг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8200119360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467,0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9900050180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3,765,2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гражданам на приобретение жилья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9900050180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3,765,2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Обеспечение жильем молодых семей и молодых </w:t>
            </w:r>
            <w:proofErr w:type="spellStart"/>
            <w:proofErr w:type="gramStart"/>
            <w:r w:rsidRPr="00A957E1">
              <w:t>специалистов,проживающих</w:t>
            </w:r>
            <w:proofErr w:type="spellEnd"/>
            <w:proofErr w:type="gramEnd"/>
            <w:r w:rsidRPr="00A957E1">
              <w:t xml:space="preserve"> и работающих на селе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99000R0180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8,285,4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гражданам на приобретение жилья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99000R0180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8,285,4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Предоставление социальных выплат молодым семьям в рамках подпрограммы "Обеспечение жильем молодых семей" федеральной целевой программы "Жилище"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99000R0200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785,0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гражданам на приобретение жилья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99000R0200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785,0</w:t>
            </w:r>
          </w:p>
        </w:tc>
      </w:tr>
      <w:tr w:rsidR="00A957E1" w:rsidRPr="00A957E1" w:rsidTr="00A957E1">
        <w:trPr>
          <w:trHeight w:val="51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Отдел образования администрации </w:t>
            </w:r>
            <w:proofErr w:type="spellStart"/>
            <w:r w:rsidRPr="00A957E1">
              <w:t>Сорокинского</w:t>
            </w:r>
            <w:proofErr w:type="spellEnd"/>
            <w:r w:rsidRPr="00A957E1">
              <w:t xml:space="preserve"> муниципального района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241,387,6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Дошкольное образование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61,097,2</w:t>
            </w:r>
          </w:p>
        </w:tc>
      </w:tr>
      <w:tr w:rsidR="00A957E1" w:rsidRPr="00A957E1" w:rsidTr="00A957E1">
        <w:trPr>
          <w:trHeight w:val="10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7700119250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14,424,0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7700119250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14,424,0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11,988,2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11,422,9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565,3</w:t>
            </w:r>
          </w:p>
        </w:tc>
      </w:tr>
      <w:tr w:rsidR="00A957E1" w:rsidRPr="00A957E1" w:rsidTr="00A957E1">
        <w:trPr>
          <w:trHeight w:val="126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7700171969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34,685,0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7700171969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34,305,0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7700171969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380,0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Общее образование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168,527,8</w:t>
            </w:r>
          </w:p>
        </w:tc>
      </w:tr>
      <w:tr w:rsidR="00A957E1" w:rsidRPr="00A957E1" w:rsidTr="00A957E1">
        <w:trPr>
          <w:trHeight w:val="168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7700219270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109,570,0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A957E1">
              <w:lastRenderedPageBreak/>
              <w:t>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7700219270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109,570,0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46,127,8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45,165,9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961,8</w:t>
            </w:r>
          </w:p>
        </w:tc>
      </w:tr>
      <w:tr w:rsidR="00A957E1" w:rsidRPr="00A957E1" w:rsidTr="00A957E1">
        <w:trPr>
          <w:trHeight w:val="126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7700319280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1,586,0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7700319280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1,536,0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7700319280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50,0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Финансовое обеспечение мероприятий по организации питания обучающихся в муниципальных образовательных организациях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7700471968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11,244,0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7700471968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11,244,0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Молодежная политика и оздоровление детей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1,798,4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организации отдыха детей в каникулярное время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8000171967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1,798,4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8000171967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1,798,4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Другие вопросы в области образования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6,642,0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6,492,0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4,156,0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25,0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1,255,0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сфере информационно-коммуникационных технологий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353,0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701,0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Уплата прочих налогов, сборов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852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Поддержка талантливой молодежи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7700574360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150,0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выплаты населению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7700574360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360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150,0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Культура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270,3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270,3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270,3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Охрана семьи и детства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3,052,0</w:t>
            </w:r>
          </w:p>
        </w:tc>
      </w:tr>
      <w:tr w:rsidR="00A957E1" w:rsidRPr="00A957E1" w:rsidTr="00A957E1">
        <w:trPr>
          <w:trHeight w:val="147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7700619370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3,052,0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7700619370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3,052,0</w:t>
            </w:r>
          </w:p>
        </w:tc>
      </w:tr>
      <w:tr w:rsidR="00A957E1" w:rsidRPr="00A957E1" w:rsidTr="00A957E1">
        <w:trPr>
          <w:trHeight w:val="76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 xml:space="preserve">Отдел по делам </w:t>
            </w:r>
            <w:proofErr w:type="spellStart"/>
            <w:proofErr w:type="gramStart"/>
            <w:r w:rsidRPr="00A957E1">
              <w:t>культуры,молодежи</w:t>
            </w:r>
            <w:proofErr w:type="spellEnd"/>
            <w:proofErr w:type="gramEnd"/>
            <w:r w:rsidRPr="00A957E1">
              <w:t xml:space="preserve"> и спорта администрации </w:t>
            </w:r>
            <w:proofErr w:type="spellStart"/>
            <w:r w:rsidRPr="00A957E1">
              <w:t>Сорокинского</w:t>
            </w:r>
            <w:proofErr w:type="spellEnd"/>
            <w:r w:rsidRPr="00A957E1">
              <w:t xml:space="preserve"> муниципального района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81,797,2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Общее образование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20,329,7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7500170300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17,445,0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7500170300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17,445,0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Мероприятия по организации оздоровительно-образовательной компании детей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7500271966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2,765,6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7500271966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630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2,765,6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19,1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7700270300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19,1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Государственная поддержка муниципальных учреждений культуры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7800151470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7800151470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Молодежная политика и оздоровление детей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705,2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Мероприятия по организации отдыха детей в каникулярное время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8000171967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194,2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8000171967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194,2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Проведение мероприятий для детей и молодежи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8000274310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341,6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8000274310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сфере информационно-коммуникационных технологий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8000274310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18,0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8000274310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313,6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Организация трудоустройства несовершеннолетних в летний период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8000374330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169,4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0707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8000374330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169,4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Культура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38,772,3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решение вопросов местного значения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7800119990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350,0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7800119990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350,0</w:t>
            </w:r>
          </w:p>
        </w:tc>
      </w:tr>
      <w:tr w:rsidR="00A957E1" w:rsidRPr="00A957E1" w:rsidTr="00A957E1">
        <w:trPr>
          <w:trHeight w:val="84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7800151480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50,0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7800151480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50,0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38,157,3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37,542,7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614,6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Обеспечение социально-значимых районных мероприятий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7800174320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215,0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иные цели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7800174320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215,0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2,328,0</w:t>
            </w:r>
          </w:p>
        </w:tc>
      </w:tr>
      <w:tr w:rsidR="00A957E1" w:rsidRPr="00A957E1" w:rsidTr="00A957E1">
        <w:trPr>
          <w:trHeight w:val="10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Проведение мероприятий, направленных на укрепление межнационального и межконфессионального согласия, поддержку и развитие языков и культуры народов Российской Федерации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7000171510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178,0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7000171510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178,0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7800270310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2,150,0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7800270310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1,153,0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7800270310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4,0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7800270310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348,0</w:t>
            </w:r>
          </w:p>
        </w:tc>
      </w:tr>
      <w:tr w:rsidR="00A957E1" w:rsidRPr="00A957E1" w:rsidTr="00A957E1">
        <w:trPr>
          <w:trHeight w:val="45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Закупка товаров, работ, услуг в сфере информационно-коммуникационных технологий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7800270310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242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364,6</w:t>
            </w:r>
          </w:p>
        </w:tc>
      </w:tr>
      <w:tr w:rsidR="00A957E1" w:rsidRPr="00A957E1" w:rsidTr="00A957E1">
        <w:trPr>
          <w:trHeight w:val="67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Прочая закупка товаров, работ и услуг для обеспечения государственных (муниципальных) нужд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0804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7800270310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244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280,4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Массовый спорт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19,662,0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Присвоение спортивных разрядов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7900171938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7900171938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11,0</w:t>
            </w:r>
          </w:p>
        </w:tc>
      </w:tr>
      <w:tr w:rsidR="00A957E1" w:rsidRPr="00A957E1" w:rsidTr="00A957E1">
        <w:trPr>
          <w:trHeight w:val="63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муниципальных бюджетных и автономных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7900270300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19,201,0</w:t>
            </w:r>
          </w:p>
        </w:tc>
      </w:tr>
      <w:tr w:rsidR="00A957E1" w:rsidRPr="00A957E1" w:rsidTr="00A957E1">
        <w:trPr>
          <w:trHeight w:val="112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 услуг (выполнение работ)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7900270300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621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19,201,0</w:t>
            </w:r>
          </w:p>
        </w:tc>
      </w:tr>
      <w:tr w:rsidR="00A957E1" w:rsidRPr="00A957E1" w:rsidTr="00A957E1">
        <w:trPr>
          <w:trHeight w:val="42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Расходы на обеспечение деятельности (оказание услуг)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7900370310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/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450,0</w:t>
            </w:r>
          </w:p>
        </w:tc>
      </w:tr>
      <w:tr w:rsidR="00A957E1" w:rsidRPr="00A957E1" w:rsidTr="00A957E1">
        <w:trPr>
          <w:trHeight w:val="255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Фонд оплаты труда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7900370310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111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345,6</w:t>
            </w:r>
          </w:p>
        </w:tc>
      </w:tr>
      <w:tr w:rsidR="00A957E1" w:rsidRPr="00A957E1" w:rsidTr="00A957E1">
        <w:trPr>
          <w:trHeight w:val="900"/>
          <w:tblCellSpacing w:w="0" w:type="dxa"/>
          <w:jc w:val="center"/>
        </w:trPr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027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1102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7900370310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119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57E1" w:rsidRPr="00A957E1" w:rsidRDefault="00A957E1" w:rsidP="00A957E1">
            <w:r w:rsidRPr="00A957E1">
              <w:t>104,4</w:t>
            </w:r>
          </w:p>
        </w:tc>
      </w:tr>
    </w:tbl>
    <w:p w:rsidR="00A957E1" w:rsidRPr="00A957E1" w:rsidRDefault="00A957E1" w:rsidP="00A957E1">
      <w:pPr>
        <w:spacing w:before="100" w:beforeAutospacing="1" w:after="100" w:afterAutospacing="1"/>
      </w:pPr>
    </w:p>
    <w:tbl>
      <w:tblPr>
        <w:tblW w:w="769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2984"/>
        <w:gridCol w:w="2191"/>
      </w:tblGrid>
      <w:tr w:rsidR="00A957E1" w:rsidRPr="00A957E1" w:rsidTr="00A957E1">
        <w:trPr>
          <w:trHeight w:val="945"/>
          <w:tblCellSpacing w:w="0" w:type="dxa"/>
        </w:trPr>
        <w:tc>
          <w:tcPr>
            <w:tcW w:w="5400" w:type="dxa"/>
            <w:gridSpan w:val="2"/>
            <w:vAlign w:val="center"/>
            <w:hideMark/>
          </w:tcPr>
          <w:p w:rsidR="00A957E1" w:rsidRPr="00A957E1" w:rsidRDefault="00A957E1" w:rsidP="00A957E1">
            <w:r w:rsidRPr="00A957E1">
              <w:t xml:space="preserve">Раздел </w:t>
            </w:r>
            <w:proofErr w:type="spellStart"/>
            <w:r w:rsidRPr="00A957E1">
              <w:t>III.Бюджетные</w:t>
            </w:r>
            <w:proofErr w:type="spellEnd"/>
            <w:r w:rsidRPr="00A957E1">
              <w:t xml:space="preserve"> ассигнования по источникам финансирования дефицита бюджета муниципального района на 2016 финансовый год</w:t>
            </w:r>
          </w:p>
        </w:tc>
        <w:tc>
          <w:tcPr>
            <w:tcW w:w="2295" w:type="dxa"/>
            <w:vAlign w:val="center"/>
            <w:hideMark/>
          </w:tcPr>
          <w:p w:rsidR="00A957E1" w:rsidRPr="00A957E1" w:rsidRDefault="00A957E1" w:rsidP="00A957E1"/>
        </w:tc>
      </w:tr>
      <w:tr w:rsidR="00A957E1" w:rsidRPr="00A957E1" w:rsidTr="00A957E1">
        <w:trPr>
          <w:trHeight w:val="25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957E1" w:rsidRPr="00A957E1" w:rsidRDefault="00A957E1" w:rsidP="00A957E1">
            <w:proofErr w:type="gramStart"/>
            <w:r w:rsidRPr="00A957E1">
              <w:t>на</w:t>
            </w:r>
            <w:proofErr w:type="gramEnd"/>
            <w:r w:rsidRPr="00A957E1">
              <w:t xml:space="preserve"> 01.07.2016г.</w:t>
            </w:r>
          </w:p>
        </w:tc>
        <w:tc>
          <w:tcPr>
            <w:tcW w:w="0" w:type="auto"/>
            <w:vAlign w:val="center"/>
            <w:hideMark/>
          </w:tcPr>
          <w:p w:rsidR="00A957E1" w:rsidRPr="00A957E1" w:rsidRDefault="00A957E1" w:rsidP="00A957E1"/>
        </w:tc>
      </w:tr>
      <w:tr w:rsidR="00A957E1" w:rsidRPr="00A957E1" w:rsidTr="00A957E1">
        <w:trPr>
          <w:trHeight w:val="255"/>
          <w:tblCellSpacing w:w="0" w:type="dxa"/>
        </w:trPr>
        <w:tc>
          <w:tcPr>
            <w:tcW w:w="5400" w:type="dxa"/>
            <w:gridSpan w:val="3"/>
            <w:vAlign w:val="center"/>
            <w:hideMark/>
          </w:tcPr>
          <w:p w:rsidR="00A957E1" w:rsidRPr="00A957E1" w:rsidRDefault="00A957E1" w:rsidP="00A957E1">
            <w:r w:rsidRPr="00A957E1">
              <w:t xml:space="preserve">Бюджет: бюджет </w:t>
            </w:r>
            <w:proofErr w:type="spellStart"/>
            <w:r w:rsidRPr="00A957E1">
              <w:t>Сорокинского</w:t>
            </w:r>
            <w:proofErr w:type="spellEnd"/>
            <w:r w:rsidRPr="00A957E1">
              <w:t xml:space="preserve"> муниципального района</w:t>
            </w:r>
          </w:p>
        </w:tc>
      </w:tr>
      <w:tr w:rsidR="00A957E1" w:rsidRPr="00A957E1" w:rsidTr="00A957E1">
        <w:trPr>
          <w:trHeight w:val="25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957E1" w:rsidRPr="00A957E1" w:rsidRDefault="00A957E1" w:rsidP="00A957E1">
            <w:r w:rsidRPr="00A957E1">
              <w:t>Единица измерения: тыс. руб.</w:t>
            </w:r>
          </w:p>
        </w:tc>
        <w:tc>
          <w:tcPr>
            <w:tcW w:w="0" w:type="auto"/>
            <w:vAlign w:val="center"/>
            <w:hideMark/>
          </w:tcPr>
          <w:p w:rsidR="00A957E1" w:rsidRPr="00A957E1" w:rsidRDefault="00A957E1" w:rsidP="00A957E1"/>
        </w:tc>
      </w:tr>
      <w:tr w:rsidR="00A957E1" w:rsidRPr="00A957E1" w:rsidTr="00A957E1">
        <w:trPr>
          <w:trHeight w:val="330"/>
          <w:tblCellSpacing w:w="0" w:type="dxa"/>
        </w:trPr>
        <w:tc>
          <w:tcPr>
            <w:tcW w:w="2280" w:type="dxa"/>
            <w:vMerge w:val="restart"/>
            <w:vAlign w:val="center"/>
            <w:hideMark/>
          </w:tcPr>
          <w:p w:rsidR="00A957E1" w:rsidRPr="00A957E1" w:rsidRDefault="00A957E1" w:rsidP="00A957E1">
            <w:r w:rsidRPr="00A957E1">
              <w:t>Код бюджетной классификации</w:t>
            </w:r>
          </w:p>
        </w:tc>
        <w:tc>
          <w:tcPr>
            <w:tcW w:w="3120" w:type="dxa"/>
            <w:vMerge w:val="restart"/>
            <w:vAlign w:val="center"/>
            <w:hideMark/>
          </w:tcPr>
          <w:p w:rsidR="00A957E1" w:rsidRPr="00A957E1" w:rsidRDefault="00A957E1" w:rsidP="00A957E1">
            <w:r w:rsidRPr="00A957E1">
              <w:t>Наименование кодов источников внутреннего финансирования дефицитов бюджета</w:t>
            </w:r>
          </w:p>
        </w:tc>
        <w:tc>
          <w:tcPr>
            <w:tcW w:w="2295" w:type="dxa"/>
            <w:vMerge w:val="restart"/>
            <w:vAlign w:val="center"/>
            <w:hideMark/>
          </w:tcPr>
          <w:p w:rsidR="00A957E1" w:rsidRPr="00A957E1" w:rsidRDefault="00A957E1" w:rsidP="00A957E1">
            <w:r w:rsidRPr="00A957E1">
              <w:t>Бюджетные назначения 2016 год</w:t>
            </w:r>
          </w:p>
        </w:tc>
      </w:tr>
      <w:tr w:rsidR="00A957E1" w:rsidRPr="00A957E1" w:rsidTr="00A957E1">
        <w:trPr>
          <w:trHeight w:val="64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vMerge/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vMerge/>
            <w:vAlign w:val="center"/>
            <w:hideMark/>
          </w:tcPr>
          <w:p w:rsidR="00A957E1" w:rsidRPr="00A957E1" w:rsidRDefault="00A957E1" w:rsidP="00A957E1"/>
        </w:tc>
      </w:tr>
      <w:tr w:rsidR="00A957E1" w:rsidRPr="00A957E1" w:rsidTr="00A957E1">
        <w:trPr>
          <w:trHeight w:val="645"/>
          <w:tblCellSpacing w:w="0" w:type="dxa"/>
        </w:trPr>
        <w:tc>
          <w:tcPr>
            <w:tcW w:w="2280" w:type="dxa"/>
            <w:vAlign w:val="center"/>
            <w:hideMark/>
          </w:tcPr>
          <w:p w:rsidR="00A957E1" w:rsidRPr="00A957E1" w:rsidRDefault="00A957E1" w:rsidP="00A957E1"/>
        </w:tc>
        <w:tc>
          <w:tcPr>
            <w:tcW w:w="3120" w:type="dxa"/>
            <w:vAlign w:val="center"/>
            <w:hideMark/>
          </w:tcPr>
          <w:p w:rsidR="00A957E1" w:rsidRPr="00A957E1" w:rsidRDefault="00A957E1" w:rsidP="00A957E1">
            <w:r w:rsidRPr="00A957E1">
              <w:t xml:space="preserve">Администрация </w:t>
            </w:r>
            <w:proofErr w:type="spellStart"/>
            <w:r w:rsidRPr="00A957E1">
              <w:t>Сорокинского</w:t>
            </w:r>
            <w:proofErr w:type="spellEnd"/>
            <w:r w:rsidRPr="00A957E1">
              <w:t xml:space="preserve"> муниципального района</w:t>
            </w:r>
          </w:p>
        </w:tc>
        <w:tc>
          <w:tcPr>
            <w:tcW w:w="2295" w:type="dxa"/>
            <w:vAlign w:val="center"/>
            <w:hideMark/>
          </w:tcPr>
          <w:p w:rsidR="00A957E1" w:rsidRPr="00A957E1" w:rsidRDefault="00A957E1" w:rsidP="00A957E1">
            <w:r w:rsidRPr="00A957E1">
              <w:t>9,181,10</w:t>
            </w:r>
          </w:p>
        </w:tc>
      </w:tr>
      <w:tr w:rsidR="00A957E1" w:rsidRPr="00A957E1" w:rsidTr="00A957E1">
        <w:trPr>
          <w:trHeight w:val="645"/>
          <w:tblCellSpacing w:w="0" w:type="dxa"/>
        </w:trPr>
        <w:tc>
          <w:tcPr>
            <w:tcW w:w="2280" w:type="dxa"/>
            <w:vAlign w:val="center"/>
            <w:hideMark/>
          </w:tcPr>
          <w:p w:rsidR="00A957E1" w:rsidRPr="00A957E1" w:rsidRDefault="00A957E1" w:rsidP="00A957E1">
            <w:r w:rsidRPr="00A957E1">
              <w:t>061.01030000000000.000</w:t>
            </w:r>
          </w:p>
        </w:tc>
        <w:tc>
          <w:tcPr>
            <w:tcW w:w="3120" w:type="dxa"/>
            <w:vAlign w:val="center"/>
            <w:hideMark/>
          </w:tcPr>
          <w:p w:rsidR="00A957E1" w:rsidRPr="00A957E1" w:rsidRDefault="00A957E1" w:rsidP="00A957E1">
            <w:r w:rsidRPr="00A957E1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95" w:type="dxa"/>
            <w:vAlign w:val="center"/>
            <w:hideMark/>
          </w:tcPr>
          <w:p w:rsidR="00A957E1" w:rsidRPr="00A957E1" w:rsidRDefault="00A957E1" w:rsidP="00A957E1">
            <w:r w:rsidRPr="00A957E1">
              <w:t>0,00</w:t>
            </w:r>
          </w:p>
        </w:tc>
      </w:tr>
      <w:tr w:rsidR="00A957E1" w:rsidRPr="00A957E1" w:rsidTr="00A957E1">
        <w:trPr>
          <w:trHeight w:val="1590"/>
          <w:tblCellSpacing w:w="0" w:type="dxa"/>
        </w:trPr>
        <w:tc>
          <w:tcPr>
            <w:tcW w:w="2280" w:type="dxa"/>
            <w:vAlign w:val="center"/>
            <w:hideMark/>
          </w:tcPr>
          <w:p w:rsidR="00A957E1" w:rsidRPr="00A957E1" w:rsidRDefault="00A957E1" w:rsidP="00A957E1">
            <w:r w:rsidRPr="00A957E1">
              <w:t>061.01030100050000.710</w:t>
            </w:r>
          </w:p>
        </w:tc>
        <w:tc>
          <w:tcPr>
            <w:tcW w:w="3120" w:type="dxa"/>
            <w:vAlign w:val="center"/>
            <w:hideMark/>
          </w:tcPr>
          <w:p w:rsidR="00A957E1" w:rsidRPr="00A957E1" w:rsidRDefault="00A957E1" w:rsidP="00A957E1">
            <w:r w:rsidRPr="00A957E1">
              <w:t xml:space="preserve">Получение кредитов от других бюджетов бюджетной системы Российской Федерации бюджетами муниципальных </w:t>
            </w:r>
            <w:r w:rsidRPr="00A957E1">
              <w:lastRenderedPageBreak/>
              <w:t>районов в валюте Российской Федерации на пополнение остатков средств на счетах бюджетов муниципальных образований</w:t>
            </w:r>
          </w:p>
        </w:tc>
        <w:tc>
          <w:tcPr>
            <w:tcW w:w="2295" w:type="dxa"/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16,500,00</w:t>
            </w:r>
          </w:p>
        </w:tc>
      </w:tr>
      <w:tr w:rsidR="00A957E1" w:rsidRPr="00A957E1" w:rsidTr="00A957E1">
        <w:trPr>
          <w:trHeight w:val="1635"/>
          <w:tblCellSpacing w:w="0" w:type="dxa"/>
        </w:trPr>
        <w:tc>
          <w:tcPr>
            <w:tcW w:w="2280" w:type="dxa"/>
            <w:vAlign w:val="center"/>
            <w:hideMark/>
          </w:tcPr>
          <w:p w:rsidR="00A957E1" w:rsidRPr="00A957E1" w:rsidRDefault="00A957E1" w:rsidP="00A957E1">
            <w:r w:rsidRPr="00A957E1">
              <w:lastRenderedPageBreak/>
              <w:t>061.01030100050000.810</w:t>
            </w:r>
          </w:p>
        </w:tc>
        <w:tc>
          <w:tcPr>
            <w:tcW w:w="3120" w:type="dxa"/>
            <w:vAlign w:val="center"/>
            <w:hideMark/>
          </w:tcPr>
          <w:p w:rsidR="00A957E1" w:rsidRPr="00A957E1" w:rsidRDefault="00A957E1" w:rsidP="00A957E1">
            <w:r w:rsidRPr="00A957E1">
              <w:t xml:space="preserve">Погашение бюджетами муниципальных районов кредитов от других бюджетов бюджетной системы Российской </w:t>
            </w:r>
            <w:proofErr w:type="spellStart"/>
            <w:r w:rsidRPr="00A957E1">
              <w:t>Федерациив</w:t>
            </w:r>
            <w:proofErr w:type="spellEnd"/>
            <w:r w:rsidRPr="00A957E1">
              <w:t xml:space="preserve"> валюте Российской Федерации на пополнение остатков средств на счетах бюджетов муниципальных образований</w:t>
            </w:r>
          </w:p>
        </w:tc>
        <w:tc>
          <w:tcPr>
            <w:tcW w:w="2295" w:type="dxa"/>
            <w:vAlign w:val="center"/>
            <w:hideMark/>
          </w:tcPr>
          <w:p w:rsidR="00A957E1" w:rsidRPr="00A957E1" w:rsidRDefault="00A957E1" w:rsidP="00A957E1">
            <w:r w:rsidRPr="00A957E1">
              <w:t>-16,500,00</w:t>
            </w:r>
          </w:p>
        </w:tc>
      </w:tr>
      <w:tr w:rsidR="00A957E1" w:rsidRPr="00A957E1" w:rsidTr="00A957E1">
        <w:trPr>
          <w:trHeight w:val="645"/>
          <w:tblCellSpacing w:w="0" w:type="dxa"/>
        </w:trPr>
        <w:tc>
          <w:tcPr>
            <w:tcW w:w="2280" w:type="dxa"/>
            <w:vAlign w:val="center"/>
            <w:hideMark/>
          </w:tcPr>
          <w:p w:rsidR="00A957E1" w:rsidRPr="00A957E1" w:rsidRDefault="00A957E1" w:rsidP="00A957E1">
            <w:r w:rsidRPr="00A957E1">
              <w:t>061.01050000000000.000</w:t>
            </w:r>
          </w:p>
        </w:tc>
        <w:tc>
          <w:tcPr>
            <w:tcW w:w="3120" w:type="dxa"/>
            <w:vAlign w:val="center"/>
            <w:hideMark/>
          </w:tcPr>
          <w:p w:rsidR="00A957E1" w:rsidRPr="00A957E1" w:rsidRDefault="00A957E1" w:rsidP="00A957E1">
            <w:r w:rsidRPr="00A957E1">
              <w:t>Изменение остатков средств на счетах по учету средств бюджета</w:t>
            </w:r>
          </w:p>
        </w:tc>
        <w:tc>
          <w:tcPr>
            <w:tcW w:w="2295" w:type="dxa"/>
            <w:vAlign w:val="center"/>
            <w:hideMark/>
          </w:tcPr>
          <w:p w:rsidR="00A957E1" w:rsidRPr="00A957E1" w:rsidRDefault="00A957E1" w:rsidP="00A957E1">
            <w:r w:rsidRPr="00A957E1">
              <w:t>9,181,10</w:t>
            </w:r>
          </w:p>
        </w:tc>
      </w:tr>
      <w:tr w:rsidR="00A957E1" w:rsidRPr="00A957E1" w:rsidTr="00A957E1">
        <w:trPr>
          <w:trHeight w:val="630"/>
          <w:tblCellSpacing w:w="0" w:type="dxa"/>
        </w:trPr>
        <w:tc>
          <w:tcPr>
            <w:tcW w:w="2280" w:type="dxa"/>
            <w:vAlign w:val="center"/>
            <w:hideMark/>
          </w:tcPr>
          <w:p w:rsidR="00A957E1" w:rsidRPr="00A957E1" w:rsidRDefault="00A957E1" w:rsidP="00A957E1">
            <w:r w:rsidRPr="00A957E1">
              <w:t>061.01050201050000.510</w:t>
            </w:r>
          </w:p>
        </w:tc>
        <w:tc>
          <w:tcPr>
            <w:tcW w:w="3120" w:type="dxa"/>
            <w:vAlign w:val="center"/>
            <w:hideMark/>
          </w:tcPr>
          <w:p w:rsidR="00A957E1" w:rsidRPr="00A957E1" w:rsidRDefault="00A957E1" w:rsidP="00A957E1">
            <w:r w:rsidRPr="00A957E1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A957E1" w:rsidRPr="00A957E1" w:rsidRDefault="00A957E1" w:rsidP="00A957E1">
            <w:r w:rsidRPr="00A957E1">
              <w:t>-538,224,50</w:t>
            </w:r>
          </w:p>
        </w:tc>
      </w:tr>
      <w:tr w:rsidR="00A957E1" w:rsidRPr="00A957E1" w:rsidTr="00A957E1">
        <w:trPr>
          <w:trHeight w:val="630"/>
          <w:tblCellSpacing w:w="0" w:type="dxa"/>
        </w:trPr>
        <w:tc>
          <w:tcPr>
            <w:tcW w:w="2280" w:type="dxa"/>
            <w:vAlign w:val="center"/>
            <w:hideMark/>
          </w:tcPr>
          <w:p w:rsidR="00A957E1" w:rsidRPr="00A957E1" w:rsidRDefault="00A957E1" w:rsidP="00A957E1">
            <w:r w:rsidRPr="00A957E1">
              <w:t>061.01050201050000.610</w:t>
            </w:r>
          </w:p>
        </w:tc>
        <w:tc>
          <w:tcPr>
            <w:tcW w:w="3120" w:type="dxa"/>
            <w:vAlign w:val="center"/>
            <w:hideMark/>
          </w:tcPr>
          <w:p w:rsidR="00A957E1" w:rsidRPr="00A957E1" w:rsidRDefault="00A957E1" w:rsidP="00A957E1">
            <w:r w:rsidRPr="00A957E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A957E1" w:rsidRPr="00A957E1" w:rsidRDefault="00A957E1" w:rsidP="00A957E1">
            <w:r w:rsidRPr="00A957E1">
              <w:t>547,405,60</w:t>
            </w:r>
          </w:p>
        </w:tc>
      </w:tr>
      <w:tr w:rsidR="00A957E1" w:rsidRPr="00A957E1" w:rsidTr="00A957E1">
        <w:trPr>
          <w:trHeight w:val="255"/>
          <w:tblCellSpacing w:w="0" w:type="dxa"/>
        </w:trPr>
        <w:tc>
          <w:tcPr>
            <w:tcW w:w="2280" w:type="dxa"/>
            <w:vAlign w:val="center"/>
            <w:hideMark/>
          </w:tcPr>
          <w:p w:rsidR="00A957E1" w:rsidRPr="00A957E1" w:rsidRDefault="00A957E1" w:rsidP="00A957E1">
            <w:r w:rsidRPr="00A957E1">
              <w:t>ИТОГО:</w:t>
            </w:r>
          </w:p>
        </w:tc>
        <w:tc>
          <w:tcPr>
            <w:tcW w:w="3120" w:type="dxa"/>
            <w:vAlign w:val="center"/>
            <w:hideMark/>
          </w:tcPr>
          <w:p w:rsidR="00A957E1" w:rsidRPr="00A957E1" w:rsidRDefault="00A957E1" w:rsidP="00A957E1"/>
        </w:tc>
        <w:tc>
          <w:tcPr>
            <w:tcW w:w="0" w:type="auto"/>
            <w:vAlign w:val="center"/>
            <w:hideMark/>
          </w:tcPr>
          <w:p w:rsidR="00A957E1" w:rsidRPr="00A957E1" w:rsidRDefault="00A957E1" w:rsidP="00A957E1">
            <w:r w:rsidRPr="00A957E1">
              <w:t>9,181,10</w:t>
            </w:r>
          </w:p>
        </w:tc>
      </w:tr>
    </w:tbl>
    <w:p w:rsidR="00B57CB6" w:rsidRPr="00B8608F" w:rsidRDefault="00B57CB6" w:rsidP="00B8608F">
      <w:bookmarkStart w:id="0" w:name="_GoBack"/>
      <w:bookmarkEnd w:id="0"/>
    </w:p>
    <w:sectPr w:rsidR="00B57CB6" w:rsidRPr="00B8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AD"/>
    <w:rsid w:val="000F62B3"/>
    <w:rsid w:val="00156DAD"/>
    <w:rsid w:val="001B421F"/>
    <w:rsid w:val="00596612"/>
    <w:rsid w:val="00A957E1"/>
    <w:rsid w:val="00B57CB6"/>
    <w:rsid w:val="00B8608F"/>
    <w:rsid w:val="00BC38C9"/>
    <w:rsid w:val="00D1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2700E-E05D-4E58-8A76-0EB09837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21F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42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62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62B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A957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5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4937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656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738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901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75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374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4228">
              <w:marLeft w:val="-48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638">
              <w:marLeft w:val="-48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5456</Words>
  <Characters>31101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Колосова Ирина Ивановна</dc:creator>
  <cp:keywords/>
  <dc:description/>
  <cp:lastModifiedBy>Колосова Ирина Ивановна</cp:lastModifiedBy>
  <cp:revision>2</cp:revision>
  <cp:lastPrinted>2018-01-22T08:03:00Z</cp:lastPrinted>
  <dcterms:created xsi:type="dcterms:W3CDTF">2018-01-26T10:34:00Z</dcterms:created>
  <dcterms:modified xsi:type="dcterms:W3CDTF">2018-01-26T10:34:00Z</dcterms:modified>
</cp:coreProperties>
</file>